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6" w:rsidRDefault="00410509" w:rsidP="00950156">
      <w:pPr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关于召开闵行区科技企业融资对接会的</w:t>
      </w:r>
      <w:r w:rsidR="00950156">
        <w:rPr>
          <w:rFonts w:ascii="黑体" w:eastAsia="黑体" w:hAnsi="Times New Roman" w:cs="Times New Roman" w:hint="eastAsia"/>
          <w:sz w:val="36"/>
          <w:szCs w:val="36"/>
        </w:rPr>
        <w:t>通知</w:t>
      </w:r>
    </w:p>
    <w:p w:rsidR="00410509" w:rsidRDefault="00410509" w:rsidP="00950156">
      <w:pPr>
        <w:ind w:firstLine="465"/>
        <w:rPr>
          <w:rFonts w:ascii="仿宋_GB2312" w:eastAsia="仿宋_GB2312" w:hAnsi="宋体"/>
          <w:color w:val="000000"/>
          <w:sz w:val="30"/>
          <w:szCs w:val="30"/>
        </w:rPr>
      </w:pPr>
    </w:p>
    <w:p w:rsidR="00950156" w:rsidRPr="006207F1" w:rsidRDefault="00410509" w:rsidP="00410509">
      <w:pPr>
        <w:spacing w:line="560" w:lineRule="exact"/>
        <w:ind w:firstLine="465"/>
        <w:rPr>
          <w:rFonts w:asciiTheme="minorEastAsia" w:hAnsiTheme="minorEastAsia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为</w:t>
      </w:r>
      <w:r w:rsidR="00BD6DF0">
        <w:rPr>
          <w:rFonts w:ascii="仿宋_GB2312" w:eastAsia="仿宋_GB2312" w:hAnsi="宋体" w:hint="eastAsia"/>
          <w:color w:val="000000"/>
          <w:sz w:val="30"/>
          <w:szCs w:val="30"/>
        </w:rPr>
        <w:t>服务本区小微科技中小企业创新创业，区</w:t>
      </w:r>
      <w:r w:rsidR="00950156">
        <w:rPr>
          <w:rFonts w:ascii="仿宋_GB2312" w:eastAsia="仿宋_GB2312" w:hAnsi="宋体"/>
          <w:color w:val="000000"/>
          <w:sz w:val="30"/>
          <w:szCs w:val="30"/>
        </w:rPr>
        <w:t>科委</w:t>
      </w:r>
      <w:r w:rsidR="00FD0B4A">
        <w:rPr>
          <w:rFonts w:ascii="仿宋_GB2312" w:eastAsia="仿宋_GB2312" w:hAnsi="宋体" w:hint="eastAsia"/>
          <w:color w:val="000000"/>
          <w:sz w:val="30"/>
          <w:szCs w:val="30"/>
        </w:rPr>
        <w:t>拟</w:t>
      </w:r>
      <w:r w:rsidR="00BD6DF0">
        <w:rPr>
          <w:rFonts w:ascii="仿宋_GB2312" w:eastAsia="仿宋_GB2312" w:hAnsi="宋体" w:hint="eastAsia"/>
          <w:color w:val="000000"/>
          <w:sz w:val="30"/>
          <w:szCs w:val="30"/>
        </w:rPr>
        <w:t>举办</w:t>
      </w:r>
      <w:r w:rsidR="00BD6DF0" w:rsidRPr="00BD6DF0">
        <w:rPr>
          <w:rFonts w:ascii="仿宋_GB2312" w:eastAsia="仿宋_GB2312" w:hAnsi="宋体" w:hint="eastAsia"/>
          <w:color w:val="000000"/>
          <w:sz w:val="30"/>
          <w:szCs w:val="30"/>
        </w:rPr>
        <w:t>闵行区科技企业融资对接会</w:t>
      </w:r>
      <w:r w:rsidR="00FD0B4A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950156" w:rsidRPr="006207F1">
        <w:rPr>
          <w:rFonts w:ascii="仿宋_GB2312" w:eastAsia="仿宋_GB2312" w:hAnsi="宋体" w:hint="eastAsia"/>
          <w:color w:val="000000"/>
          <w:sz w:val="30"/>
          <w:szCs w:val="30"/>
        </w:rPr>
        <w:t>邀请银行、投资机构、担保机构等</w:t>
      </w:r>
      <w:r w:rsidR="00BD6DF0">
        <w:rPr>
          <w:rFonts w:ascii="仿宋_GB2312" w:eastAsia="仿宋_GB2312" w:hAnsi="宋体" w:hint="eastAsia"/>
          <w:color w:val="000000"/>
          <w:sz w:val="30"/>
          <w:szCs w:val="30"/>
        </w:rPr>
        <w:t>各类</w:t>
      </w:r>
      <w:r w:rsidR="00950156" w:rsidRPr="006207F1">
        <w:rPr>
          <w:rFonts w:ascii="仿宋_GB2312" w:eastAsia="仿宋_GB2312" w:hAnsi="宋体" w:hint="eastAsia"/>
          <w:color w:val="000000"/>
          <w:sz w:val="30"/>
          <w:szCs w:val="30"/>
        </w:rPr>
        <w:t>金融机构与本区小微</w:t>
      </w:r>
      <w:r w:rsidR="00BD6DF0" w:rsidRPr="006207F1">
        <w:rPr>
          <w:rFonts w:ascii="仿宋_GB2312" w:eastAsia="仿宋_GB2312" w:hAnsi="宋体" w:hint="eastAsia"/>
          <w:color w:val="000000"/>
          <w:sz w:val="30"/>
          <w:szCs w:val="30"/>
        </w:rPr>
        <w:t>科技</w:t>
      </w:r>
      <w:r w:rsidR="00950156" w:rsidRPr="006207F1">
        <w:rPr>
          <w:rFonts w:ascii="仿宋_GB2312" w:eastAsia="仿宋_GB2312" w:hAnsi="宋体" w:hint="eastAsia"/>
          <w:color w:val="000000"/>
          <w:sz w:val="30"/>
          <w:szCs w:val="30"/>
        </w:rPr>
        <w:t>企业进行面对面的对接</w:t>
      </w:r>
      <w:r w:rsidR="00950156">
        <w:rPr>
          <w:rFonts w:ascii="仿宋_GB2312" w:eastAsia="仿宋_GB2312" w:hint="eastAsia"/>
          <w:color w:val="000000"/>
          <w:sz w:val="30"/>
          <w:szCs w:val="30"/>
        </w:rPr>
        <w:t>，</w:t>
      </w:r>
      <w:r w:rsidR="00BD6DF0">
        <w:rPr>
          <w:rFonts w:ascii="仿宋_GB2312" w:eastAsia="仿宋_GB2312" w:hint="eastAsia"/>
          <w:color w:val="000000"/>
          <w:sz w:val="30"/>
          <w:szCs w:val="30"/>
        </w:rPr>
        <w:t>搭建</w:t>
      </w:r>
      <w:r w:rsidR="00FD0B4A" w:rsidRPr="006207F1">
        <w:rPr>
          <w:rFonts w:ascii="仿宋_GB2312" w:eastAsia="仿宋_GB2312" w:hint="eastAsia"/>
          <w:color w:val="000000"/>
          <w:sz w:val="30"/>
          <w:szCs w:val="30"/>
        </w:rPr>
        <w:t>融资</w:t>
      </w:r>
      <w:r w:rsidR="00BD6DF0">
        <w:rPr>
          <w:rFonts w:ascii="仿宋_GB2312" w:eastAsia="仿宋_GB2312" w:hint="eastAsia"/>
          <w:color w:val="000000"/>
          <w:sz w:val="30"/>
          <w:szCs w:val="30"/>
        </w:rPr>
        <w:t>信息沟通交通的平台，</w:t>
      </w:r>
      <w:r w:rsidR="00950156" w:rsidRPr="006207F1">
        <w:rPr>
          <w:rFonts w:ascii="仿宋_GB2312" w:eastAsia="仿宋_GB2312" w:hint="eastAsia"/>
          <w:color w:val="000000"/>
          <w:sz w:val="30"/>
          <w:szCs w:val="30"/>
        </w:rPr>
        <w:t>促进本区小微科技企业茁壮成长。</w:t>
      </w:r>
      <w:r w:rsidR="00950156">
        <w:rPr>
          <w:rFonts w:ascii="仿宋_GB2312" w:eastAsia="仿宋_GB2312" w:hint="eastAsia"/>
          <w:color w:val="000000"/>
          <w:sz w:val="30"/>
          <w:szCs w:val="30"/>
        </w:rPr>
        <w:t>现将</w:t>
      </w:r>
      <w:r w:rsidR="00950156">
        <w:rPr>
          <w:rFonts w:ascii="仿宋_GB2312" w:eastAsia="仿宋_GB2312"/>
          <w:color w:val="000000"/>
          <w:sz w:val="30"/>
          <w:szCs w:val="30"/>
        </w:rPr>
        <w:t>相关</w:t>
      </w:r>
      <w:r w:rsidR="00BD6DF0">
        <w:rPr>
          <w:rFonts w:ascii="仿宋_GB2312" w:eastAsia="仿宋_GB2312" w:hint="eastAsia"/>
          <w:color w:val="000000"/>
          <w:sz w:val="30"/>
          <w:szCs w:val="30"/>
        </w:rPr>
        <w:t>事项</w:t>
      </w:r>
      <w:r w:rsidR="00950156">
        <w:rPr>
          <w:rFonts w:ascii="仿宋_GB2312" w:eastAsia="仿宋_GB2312"/>
          <w:color w:val="000000"/>
          <w:sz w:val="30"/>
          <w:szCs w:val="30"/>
        </w:rPr>
        <w:t>通知如下：</w:t>
      </w:r>
    </w:p>
    <w:p w:rsidR="00950156" w:rsidRPr="006207F1" w:rsidRDefault="00391BD3" w:rsidP="00391BD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="00950156" w:rsidRPr="006207F1">
        <w:rPr>
          <w:rFonts w:ascii="黑体" w:eastAsia="黑体" w:hAnsi="黑体" w:hint="eastAsia"/>
          <w:sz w:val="30"/>
          <w:szCs w:val="30"/>
        </w:rPr>
        <w:t>、会议时间</w:t>
      </w:r>
      <w:r w:rsidR="00950156">
        <w:rPr>
          <w:rFonts w:ascii="黑体" w:eastAsia="黑体" w:hAnsi="黑体" w:hint="eastAsia"/>
          <w:sz w:val="30"/>
          <w:szCs w:val="30"/>
        </w:rPr>
        <w:t>：</w:t>
      </w:r>
    </w:p>
    <w:p w:rsidR="00950156" w:rsidRPr="00853D68" w:rsidRDefault="00950156" w:rsidP="00391BD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53D68">
        <w:rPr>
          <w:rFonts w:ascii="仿宋" w:eastAsia="仿宋" w:hAnsi="仿宋" w:hint="eastAsia"/>
          <w:sz w:val="30"/>
          <w:szCs w:val="30"/>
        </w:rPr>
        <w:t>2015年5月</w:t>
      </w:r>
      <w:r>
        <w:rPr>
          <w:rFonts w:ascii="仿宋" w:eastAsia="仿宋" w:hAnsi="仿宋" w:hint="eastAsia"/>
          <w:sz w:val="30"/>
          <w:szCs w:val="30"/>
        </w:rPr>
        <w:t>19日（星期二</w:t>
      </w:r>
      <w:r w:rsidRPr="00853D68">
        <w:rPr>
          <w:rFonts w:ascii="仿宋" w:eastAsia="仿宋" w:hAnsi="仿宋" w:hint="eastAsia"/>
          <w:sz w:val="30"/>
          <w:szCs w:val="30"/>
        </w:rPr>
        <w:t>）下午1</w:t>
      </w:r>
      <w:r w:rsidRPr="00853D68">
        <w:rPr>
          <w:rFonts w:ascii="仿宋" w:eastAsia="仿宋" w:hAnsi="仿宋"/>
          <w:sz w:val="30"/>
          <w:szCs w:val="30"/>
        </w:rPr>
        <w:t>3:30</w:t>
      </w:r>
    </w:p>
    <w:p w:rsidR="00950156" w:rsidRPr="006207F1" w:rsidRDefault="00391BD3" w:rsidP="00391BD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950156" w:rsidRPr="006207F1">
        <w:rPr>
          <w:rFonts w:ascii="黑体" w:eastAsia="黑体" w:hAnsi="黑体" w:hint="eastAsia"/>
          <w:sz w:val="30"/>
          <w:szCs w:val="30"/>
        </w:rPr>
        <w:t>、会议地点</w:t>
      </w:r>
      <w:r w:rsidR="00950156">
        <w:rPr>
          <w:rFonts w:ascii="黑体" w:eastAsia="黑体" w:hAnsi="黑体" w:hint="eastAsia"/>
          <w:sz w:val="30"/>
          <w:szCs w:val="30"/>
        </w:rPr>
        <w:t>：</w:t>
      </w:r>
    </w:p>
    <w:p w:rsidR="00950156" w:rsidRPr="00853D68" w:rsidRDefault="00950156" w:rsidP="00391BD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闵行</w:t>
      </w:r>
      <w:r w:rsidRPr="00853D68">
        <w:rPr>
          <w:rFonts w:ascii="仿宋" w:eastAsia="仿宋" w:hAnsi="仿宋" w:hint="eastAsia"/>
          <w:sz w:val="30"/>
          <w:szCs w:val="30"/>
        </w:rPr>
        <w:t>区科委215会议室</w:t>
      </w:r>
      <w:r w:rsidR="00391BD3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莘西路</w:t>
      </w:r>
      <w:r>
        <w:rPr>
          <w:rFonts w:ascii="仿宋" w:eastAsia="仿宋" w:hAnsi="仿宋" w:hint="eastAsia"/>
          <w:sz w:val="30"/>
          <w:szCs w:val="30"/>
        </w:rPr>
        <w:t>376号</w:t>
      </w:r>
      <w:r>
        <w:rPr>
          <w:rFonts w:ascii="仿宋" w:eastAsia="仿宋" w:hAnsi="仿宋"/>
          <w:sz w:val="30"/>
          <w:szCs w:val="30"/>
        </w:rPr>
        <w:t>）</w:t>
      </w:r>
    </w:p>
    <w:p w:rsidR="00950156" w:rsidRPr="006207F1" w:rsidRDefault="00391BD3" w:rsidP="00391BD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 w:rsidR="00950156" w:rsidRPr="006207F1">
        <w:rPr>
          <w:rFonts w:ascii="黑体" w:eastAsia="黑体" w:hAnsi="黑体"/>
          <w:sz w:val="30"/>
          <w:szCs w:val="30"/>
        </w:rPr>
        <w:t>参加对象</w:t>
      </w:r>
      <w:r w:rsidR="00950156" w:rsidRPr="006207F1">
        <w:rPr>
          <w:rFonts w:ascii="黑体" w:eastAsia="黑体" w:hAnsi="黑体" w:hint="eastAsia"/>
          <w:sz w:val="30"/>
          <w:szCs w:val="30"/>
        </w:rPr>
        <w:t>：</w:t>
      </w:r>
    </w:p>
    <w:p w:rsidR="00950156" w:rsidRPr="006207F1" w:rsidRDefault="00950156" w:rsidP="00FD0B4A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6207F1">
        <w:rPr>
          <w:rFonts w:ascii="仿宋_GB2312" w:eastAsia="仿宋_GB2312" w:hint="eastAsia"/>
          <w:sz w:val="30"/>
          <w:szCs w:val="30"/>
        </w:rPr>
        <w:t>（一）</w:t>
      </w:r>
      <w:r w:rsidR="00391BD3">
        <w:rPr>
          <w:rFonts w:ascii="仿宋_GB2312" w:eastAsia="仿宋_GB2312" w:hAnsi="宋体" w:hint="eastAsia"/>
          <w:color w:val="000000"/>
          <w:sz w:val="30"/>
          <w:szCs w:val="30"/>
        </w:rPr>
        <w:t>服务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区</w:t>
      </w:r>
      <w:r w:rsidR="00391BD3">
        <w:rPr>
          <w:rFonts w:ascii="仿宋_GB2312" w:eastAsia="仿宋_GB2312" w:hAnsi="宋体" w:hint="eastAsia"/>
          <w:color w:val="000000"/>
          <w:sz w:val="30"/>
          <w:szCs w:val="30"/>
        </w:rPr>
        <w:t>内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小微科技企业</w:t>
      </w:r>
      <w:r w:rsidR="00391BD3">
        <w:rPr>
          <w:rFonts w:ascii="仿宋_GB2312" w:eastAsia="仿宋_GB2312" w:hAnsi="宋体" w:hint="eastAsia"/>
          <w:color w:val="000000"/>
          <w:sz w:val="30"/>
          <w:szCs w:val="30"/>
        </w:rPr>
        <w:t>的各类金融机构（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银行、投资机构、担保机构</w:t>
      </w:r>
      <w:r w:rsidR="00391BD3"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950156" w:rsidRPr="006207F1" w:rsidRDefault="00950156" w:rsidP="0041050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（</w:t>
      </w:r>
      <w:r w:rsidR="00FD0B4A">
        <w:rPr>
          <w:rFonts w:ascii="仿宋_GB2312" w:eastAsia="仿宋_GB2312" w:hAnsi="宋体" w:hint="eastAsia"/>
          <w:color w:val="000000"/>
          <w:sz w:val="30"/>
          <w:szCs w:val="30"/>
        </w:rPr>
        <w:t>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）入驻本区</w:t>
      </w:r>
      <w:r w:rsidRPr="006207F1">
        <w:rPr>
          <w:rFonts w:ascii="仿宋_GB2312" w:eastAsia="仿宋_GB2312" w:hAnsi="宋体" w:hint="eastAsia"/>
          <w:color w:val="000000"/>
          <w:sz w:val="30"/>
          <w:szCs w:val="30"/>
        </w:rPr>
        <w:t>科技园区、孵化器内有融资需求的小微科技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（营业</w:t>
      </w:r>
      <w:r>
        <w:rPr>
          <w:rFonts w:ascii="仿宋_GB2312" w:eastAsia="仿宋_GB2312" w:hAnsi="宋体"/>
          <w:color w:val="000000"/>
          <w:sz w:val="30"/>
          <w:szCs w:val="30"/>
        </w:rPr>
        <w:t>收入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3000万</w:t>
      </w:r>
      <w:r>
        <w:rPr>
          <w:rFonts w:ascii="仿宋_GB2312" w:eastAsia="仿宋_GB2312" w:hAnsi="宋体"/>
          <w:color w:val="000000"/>
          <w:sz w:val="30"/>
          <w:szCs w:val="30"/>
        </w:rPr>
        <w:t>以下）</w:t>
      </w:r>
      <w:r w:rsidRPr="006207F1">
        <w:rPr>
          <w:rFonts w:ascii="仿宋_GB2312" w:eastAsia="仿宋_GB2312" w:hAnsi="宋体" w:hint="eastAsia"/>
          <w:color w:val="000000"/>
          <w:sz w:val="30"/>
          <w:szCs w:val="30"/>
        </w:rPr>
        <w:t>企业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950156" w:rsidRPr="006207F1" w:rsidRDefault="00391BD3" w:rsidP="00391BD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950156" w:rsidRPr="006207F1">
        <w:rPr>
          <w:rFonts w:ascii="黑体" w:eastAsia="黑体" w:hAnsi="黑体"/>
          <w:sz w:val="30"/>
          <w:szCs w:val="30"/>
        </w:rPr>
        <w:t>、会议议程</w:t>
      </w:r>
    </w:p>
    <w:p w:rsidR="00B935D2" w:rsidRPr="00391BD3" w:rsidRDefault="00950156" w:rsidP="00410509">
      <w:pPr>
        <w:spacing w:line="560" w:lineRule="exact"/>
        <w:ind w:firstLine="420"/>
        <w:rPr>
          <w:rFonts w:ascii="楷体" w:eastAsia="楷体" w:hAnsi="楷体"/>
          <w:b/>
          <w:sz w:val="30"/>
          <w:szCs w:val="30"/>
        </w:rPr>
      </w:pPr>
      <w:r w:rsidRPr="00391BD3">
        <w:rPr>
          <w:rFonts w:ascii="楷体" w:eastAsia="楷体" w:hAnsi="楷体" w:hint="eastAsia"/>
          <w:b/>
          <w:sz w:val="30"/>
          <w:szCs w:val="30"/>
        </w:rPr>
        <w:t>（一</w:t>
      </w:r>
      <w:r w:rsidR="008A2CBB" w:rsidRPr="00391BD3">
        <w:rPr>
          <w:rFonts w:ascii="楷体" w:eastAsia="楷体" w:hAnsi="楷体" w:hint="eastAsia"/>
          <w:b/>
          <w:sz w:val="30"/>
          <w:szCs w:val="30"/>
        </w:rPr>
        <w:t>）</w:t>
      </w:r>
      <w:r w:rsidR="00B935D2" w:rsidRPr="00391BD3">
        <w:rPr>
          <w:rFonts w:ascii="楷体" w:eastAsia="楷体" w:hAnsi="楷体" w:hint="eastAsia"/>
          <w:b/>
          <w:sz w:val="30"/>
          <w:szCs w:val="30"/>
        </w:rPr>
        <w:t>大会</w:t>
      </w:r>
      <w:r w:rsidR="00B935D2" w:rsidRPr="00391BD3">
        <w:rPr>
          <w:rFonts w:ascii="楷体" w:eastAsia="楷体" w:hAnsi="楷体"/>
          <w:b/>
          <w:sz w:val="30"/>
          <w:szCs w:val="30"/>
        </w:rPr>
        <w:t>介绍（</w:t>
      </w:r>
      <w:r w:rsidR="00B935D2" w:rsidRPr="00391BD3">
        <w:rPr>
          <w:rFonts w:ascii="楷体" w:eastAsia="楷体" w:hAnsi="楷体" w:hint="eastAsia"/>
          <w:b/>
          <w:sz w:val="30"/>
          <w:szCs w:val="30"/>
        </w:rPr>
        <w:t>13:30</w:t>
      </w:r>
      <w:r w:rsidR="00B935D2" w:rsidRPr="00391BD3">
        <w:rPr>
          <w:rFonts w:ascii="楷体" w:eastAsia="楷体" w:hAnsi="楷体"/>
          <w:b/>
          <w:sz w:val="30"/>
          <w:szCs w:val="30"/>
        </w:rPr>
        <w:t>-15</w:t>
      </w:r>
      <w:r w:rsidR="00B935D2" w:rsidRPr="00391BD3">
        <w:rPr>
          <w:rFonts w:ascii="楷体" w:eastAsia="楷体" w:hAnsi="楷体" w:hint="eastAsia"/>
          <w:b/>
          <w:sz w:val="30"/>
          <w:szCs w:val="30"/>
        </w:rPr>
        <w:t>:00</w:t>
      </w:r>
      <w:r w:rsidR="00B935D2" w:rsidRPr="00391BD3">
        <w:rPr>
          <w:rFonts w:ascii="楷体" w:eastAsia="楷体" w:hAnsi="楷体"/>
          <w:b/>
          <w:sz w:val="30"/>
          <w:szCs w:val="30"/>
        </w:rPr>
        <w:t>）</w:t>
      </w:r>
    </w:p>
    <w:p w:rsidR="00950156" w:rsidRPr="00853D68" w:rsidRDefault="00B935D2" w:rsidP="00410509">
      <w:pPr>
        <w:spacing w:line="56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950156">
        <w:rPr>
          <w:rFonts w:ascii="仿宋" w:eastAsia="仿宋" w:hAnsi="仿宋" w:hint="eastAsia"/>
          <w:sz w:val="30"/>
          <w:szCs w:val="30"/>
        </w:rPr>
        <w:t>区</w:t>
      </w:r>
      <w:r w:rsidR="00950156">
        <w:rPr>
          <w:rFonts w:ascii="仿宋" w:eastAsia="仿宋" w:hAnsi="仿宋"/>
          <w:sz w:val="30"/>
          <w:szCs w:val="30"/>
        </w:rPr>
        <w:t>科委</w:t>
      </w:r>
      <w:r w:rsidR="00950156" w:rsidRPr="00853D68">
        <w:rPr>
          <w:rFonts w:ascii="仿宋" w:eastAsia="仿宋" w:hAnsi="仿宋" w:hint="eastAsia"/>
          <w:sz w:val="30"/>
          <w:szCs w:val="30"/>
        </w:rPr>
        <w:t>介绍</w:t>
      </w:r>
      <w:r w:rsidR="00950156" w:rsidRPr="00853D68">
        <w:rPr>
          <w:rFonts w:ascii="仿宋" w:eastAsia="仿宋" w:hAnsi="仿宋"/>
          <w:sz w:val="30"/>
          <w:szCs w:val="30"/>
        </w:rPr>
        <w:t>我</w:t>
      </w:r>
      <w:r w:rsidR="00950156" w:rsidRPr="00853D68">
        <w:rPr>
          <w:rFonts w:ascii="仿宋" w:eastAsia="仿宋" w:hAnsi="仿宋" w:hint="eastAsia"/>
          <w:sz w:val="30"/>
          <w:szCs w:val="30"/>
        </w:rPr>
        <w:t>区</w:t>
      </w:r>
      <w:r w:rsidR="00950156" w:rsidRPr="00853D68">
        <w:rPr>
          <w:rFonts w:ascii="仿宋" w:eastAsia="仿宋" w:hAnsi="仿宋"/>
          <w:sz w:val="30"/>
          <w:szCs w:val="30"/>
        </w:rPr>
        <w:t>科技金融</w:t>
      </w:r>
      <w:r w:rsidR="00656A55">
        <w:rPr>
          <w:rFonts w:ascii="仿宋" w:eastAsia="仿宋" w:hAnsi="仿宋" w:hint="eastAsia"/>
          <w:sz w:val="30"/>
          <w:szCs w:val="30"/>
        </w:rPr>
        <w:t>工作情况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950156" w:rsidRDefault="00B935D2" w:rsidP="00410509">
      <w:pPr>
        <w:adjustRightInd w:val="0"/>
        <w:snapToGrid w:val="0"/>
        <w:spacing w:line="560" w:lineRule="exact"/>
        <w:ind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950156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B1F6F">
        <w:rPr>
          <w:rFonts w:ascii="仿宋" w:eastAsia="仿宋" w:hAnsi="仿宋" w:hint="eastAsia"/>
          <w:color w:val="000000"/>
          <w:sz w:val="30"/>
          <w:szCs w:val="30"/>
        </w:rPr>
        <w:t>YBC</w:t>
      </w:r>
      <w:r w:rsidR="00386088">
        <w:rPr>
          <w:rFonts w:ascii="仿宋" w:eastAsia="仿宋" w:hAnsi="仿宋" w:hint="eastAsia"/>
          <w:color w:val="000000"/>
          <w:sz w:val="30"/>
          <w:szCs w:val="30"/>
        </w:rPr>
        <w:t>紫竹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办</w:t>
      </w:r>
      <w:r w:rsidR="003B1F6F">
        <w:rPr>
          <w:rFonts w:ascii="仿宋" w:eastAsia="仿宋" w:hAnsi="仿宋"/>
          <w:color w:val="000000"/>
          <w:sz w:val="30"/>
          <w:szCs w:val="30"/>
        </w:rPr>
        <w:t>介绍</w:t>
      </w:r>
      <w:r w:rsidR="00FD0B4A">
        <w:rPr>
          <w:rFonts w:ascii="仿宋" w:eastAsia="仿宋" w:hAnsi="仿宋" w:hint="eastAsia"/>
          <w:color w:val="000000"/>
          <w:sz w:val="30"/>
          <w:szCs w:val="30"/>
        </w:rPr>
        <w:t>YBC紫竹创业公益基金相关操作办法</w:t>
      </w:r>
      <w:r w:rsidR="003B1F6F">
        <w:rPr>
          <w:rFonts w:ascii="仿宋" w:eastAsia="仿宋" w:hAnsi="仿宋" w:hint="eastAsia"/>
          <w:color w:val="000000"/>
          <w:sz w:val="30"/>
          <w:szCs w:val="30"/>
        </w:rPr>
        <w:t>；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（10分钟</w:t>
      </w:r>
      <w:r w:rsidR="00E8293F">
        <w:rPr>
          <w:rFonts w:ascii="仿宋" w:eastAsia="仿宋" w:hAnsi="仿宋"/>
          <w:color w:val="000000"/>
          <w:sz w:val="30"/>
          <w:szCs w:val="30"/>
        </w:rPr>
        <w:t>）</w:t>
      </w:r>
    </w:p>
    <w:p w:rsidR="00950156" w:rsidRDefault="00B935D2" w:rsidP="00410509">
      <w:pPr>
        <w:adjustRightInd w:val="0"/>
        <w:snapToGrid w:val="0"/>
        <w:spacing w:line="560" w:lineRule="exact"/>
        <w:ind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</w:t>
      </w:r>
      <w:r w:rsidR="00950156" w:rsidRPr="00853D6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上海</w:t>
      </w:r>
      <w:r w:rsidR="00950156" w:rsidRPr="00853D68">
        <w:rPr>
          <w:rFonts w:ascii="仿宋" w:eastAsia="仿宋" w:hAnsi="仿宋" w:hint="eastAsia"/>
          <w:color w:val="000000"/>
          <w:sz w:val="30"/>
          <w:szCs w:val="30"/>
        </w:rPr>
        <w:t>创业</w:t>
      </w:r>
      <w:r w:rsidR="00950156" w:rsidRPr="00853D68">
        <w:rPr>
          <w:rFonts w:ascii="仿宋" w:eastAsia="仿宋" w:hAnsi="仿宋"/>
          <w:color w:val="000000"/>
          <w:sz w:val="30"/>
          <w:szCs w:val="30"/>
        </w:rPr>
        <w:t>接力</w:t>
      </w:r>
      <w:r w:rsidR="003B1F6F">
        <w:rPr>
          <w:rFonts w:ascii="仿宋" w:eastAsia="仿宋" w:hAnsi="仿宋" w:hint="eastAsia"/>
          <w:color w:val="000000"/>
          <w:sz w:val="30"/>
          <w:szCs w:val="30"/>
        </w:rPr>
        <w:t>集团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介绍</w:t>
      </w:r>
      <w:r w:rsidR="00E8293F">
        <w:rPr>
          <w:rFonts w:ascii="仿宋" w:eastAsia="仿宋" w:hAnsi="仿宋"/>
          <w:color w:val="000000"/>
          <w:sz w:val="30"/>
          <w:szCs w:val="30"/>
        </w:rPr>
        <w:t>上海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大学生科技创业基金会</w:t>
      </w:r>
      <w:r w:rsidR="00FD0B4A">
        <w:rPr>
          <w:rFonts w:ascii="仿宋" w:eastAsia="仿宋" w:hAnsi="仿宋" w:hint="eastAsia"/>
          <w:color w:val="000000"/>
          <w:sz w:val="30"/>
          <w:szCs w:val="30"/>
        </w:rPr>
        <w:t>（公益基金）和上海市天使引导基金（政府政策性引导基金）相关操作办法以及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融资</w:t>
      </w:r>
      <w:r w:rsidR="00395413">
        <w:rPr>
          <w:rFonts w:ascii="仿宋" w:eastAsia="仿宋" w:hAnsi="仿宋"/>
          <w:color w:val="000000"/>
          <w:sz w:val="30"/>
          <w:szCs w:val="30"/>
        </w:rPr>
        <w:t>担保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服务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；</w:t>
      </w:r>
      <w:bookmarkStart w:id="0" w:name="_GoBack"/>
      <w:bookmarkEnd w:id="0"/>
      <w:r w:rsidR="00E8293F">
        <w:rPr>
          <w:rFonts w:ascii="仿宋" w:eastAsia="仿宋" w:hAnsi="仿宋" w:hint="eastAsia"/>
          <w:color w:val="000000"/>
          <w:sz w:val="30"/>
          <w:szCs w:val="30"/>
        </w:rPr>
        <w:t>（15分</w:t>
      </w:r>
      <w:r w:rsidR="00E8293F">
        <w:rPr>
          <w:rFonts w:ascii="仿宋" w:eastAsia="仿宋" w:hAnsi="仿宋"/>
          <w:color w:val="000000"/>
          <w:sz w:val="30"/>
          <w:szCs w:val="30"/>
        </w:rPr>
        <w:t>钟）</w:t>
      </w:r>
    </w:p>
    <w:p w:rsidR="00950156" w:rsidRDefault="00B935D2" w:rsidP="00410509">
      <w:pPr>
        <w:adjustRightInd w:val="0"/>
        <w:snapToGrid w:val="0"/>
        <w:spacing w:line="560" w:lineRule="exact"/>
        <w:ind w:firstLine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4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、上海</w:t>
      </w:r>
      <w:r w:rsidR="00E8293F">
        <w:rPr>
          <w:rFonts w:ascii="仿宋" w:eastAsia="仿宋" w:hAnsi="仿宋"/>
          <w:color w:val="000000"/>
          <w:sz w:val="30"/>
          <w:szCs w:val="30"/>
        </w:rPr>
        <w:t>农商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银行</w:t>
      </w:r>
      <w:r w:rsidR="00E8293F">
        <w:rPr>
          <w:rFonts w:ascii="仿宋" w:eastAsia="仿宋" w:hAnsi="仿宋"/>
          <w:color w:val="000000"/>
          <w:sz w:val="30"/>
          <w:szCs w:val="30"/>
        </w:rPr>
        <w:t>介绍针对小微科技</w:t>
      </w:r>
      <w:r w:rsidR="00950156" w:rsidRPr="00853D68">
        <w:rPr>
          <w:rFonts w:ascii="仿宋" w:eastAsia="仿宋" w:hAnsi="仿宋" w:hint="eastAsia"/>
          <w:color w:val="000000"/>
          <w:sz w:val="30"/>
          <w:szCs w:val="30"/>
        </w:rPr>
        <w:t>企业贷款的相关</w:t>
      </w:r>
      <w:r w:rsidR="00FD0B4A">
        <w:rPr>
          <w:rFonts w:ascii="仿宋" w:eastAsia="仿宋" w:hAnsi="仿宋" w:hint="eastAsia"/>
          <w:color w:val="000000"/>
          <w:sz w:val="30"/>
          <w:szCs w:val="30"/>
        </w:rPr>
        <w:t>信贷</w:t>
      </w:r>
      <w:r w:rsidR="00950156" w:rsidRPr="00853D68">
        <w:rPr>
          <w:rFonts w:ascii="仿宋" w:eastAsia="仿宋" w:hAnsi="仿宋" w:hint="eastAsia"/>
          <w:color w:val="000000"/>
          <w:sz w:val="30"/>
          <w:szCs w:val="30"/>
        </w:rPr>
        <w:t>产品</w:t>
      </w:r>
      <w:r w:rsidR="00950156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lastRenderedPageBreak/>
        <w:t>（10分钟</w:t>
      </w:r>
      <w:r w:rsidR="00E8293F">
        <w:rPr>
          <w:rFonts w:ascii="仿宋" w:eastAsia="仿宋" w:hAnsi="仿宋"/>
          <w:color w:val="000000"/>
          <w:sz w:val="30"/>
          <w:szCs w:val="30"/>
        </w:rPr>
        <w:t>）</w:t>
      </w:r>
    </w:p>
    <w:p w:rsidR="00950156" w:rsidRDefault="00B935D2" w:rsidP="00410509">
      <w:pPr>
        <w:adjustRightInd w:val="0"/>
        <w:snapToGrid w:val="0"/>
        <w:spacing w:line="560" w:lineRule="exact"/>
        <w:ind w:firstLine="41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5</w:t>
      </w:r>
      <w:r w:rsidR="00950156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中国</w:t>
      </w:r>
      <w:r w:rsidR="00950156">
        <w:rPr>
          <w:rFonts w:ascii="仿宋" w:eastAsia="仿宋" w:hAnsi="仿宋"/>
          <w:color w:val="000000"/>
          <w:sz w:val="30"/>
          <w:szCs w:val="30"/>
        </w:rPr>
        <w:t>银行介绍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针对</w:t>
      </w:r>
      <w:r w:rsidR="00950156">
        <w:rPr>
          <w:rFonts w:ascii="仿宋" w:eastAsia="仿宋" w:hAnsi="仿宋"/>
          <w:color w:val="000000"/>
          <w:sz w:val="30"/>
          <w:szCs w:val="30"/>
        </w:rPr>
        <w:t>中小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科技企业贷款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="00950156">
        <w:rPr>
          <w:rFonts w:ascii="仿宋" w:eastAsia="仿宋" w:hAnsi="仿宋"/>
          <w:color w:val="000000"/>
          <w:sz w:val="30"/>
          <w:szCs w:val="30"/>
        </w:rPr>
        <w:t>相关</w:t>
      </w:r>
      <w:r w:rsidR="00FD0B4A">
        <w:rPr>
          <w:rFonts w:ascii="仿宋" w:eastAsia="仿宋" w:hAnsi="仿宋" w:hint="eastAsia"/>
          <w:color w:val="000000"/>
          <w:sz w:val="30"/>
          <w:szCs w:val="30"/>
        </w:rPr>
        <w:t>信贷</w:t>
      </w:r>
      <w:r w:rsidR="00950156">
        <w:rPr>
          <w:rFonts w:ascii="仿宋" w:eastAsia="仿宋" w:hAnsi="仿宋"/>
          <w:color w:val="000000"/>
          <w:sz w:val="30"/>
          <w:szCs w:val="30"/>
        </w:rPr>
        <w:t>产品。</w:t>
      </w:r>
      <w:r w:rsidR="00E8293F">
        <w:rPr>
          <w:rFonts w:ascii="仿宋" w:eastAsia="仿宋" w:hAnsi="仿宋" w:hint="eastAsia"/>
          <w:color w:val="000000"/>
          <w:sz w:val="30"/>
          <w:szCs w:val="30"/>
        </w:rPr>
        <w:t>（10钟）</w:t>
      </w:r>
    </w:p>
    <w:p w:rsidR="00E8293F" w:rsidRPr="00853D68" w:rsidRDefault="00B935D2" w:rsidP="00410509">
      <w:pPr>
        <w:adjustRightInd w:val="0"/>
        <w:snapToGrid w:val="0"/>
        <w:spacing w:line="560" w:lineRule="exact"/>
        <w:ind w:firstLine="41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6</w:t>
      </w:r>
      <w:r w:rsidR="00B466DA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上海</w:t>
      </w:r>
      <w:r w:rsidR="00B466DA">
        <w:rPr>
          <w:rFonts w:ascii="仿宋" w:eastAsia="仿宋" w:hAnsi="仿宋" w:hint="eastAsia"/>
          <w:color w:val="000000"/>
          <w:sz w:val="30"/>
          <w:szCs w:val="30"/>
        </w:rPr>
        <w:t>股交中心介绍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企业</w:t>
      </w:r>
      <w:r w:rsidR="00B466DA">
        <w:rPr>
          <w:rFonts w:ascii="仿宋" w:eastAsia="仿宋" w:hAnsi="仿宋"/>
          <w:color w:val="000000"/>
          <w:sz w:val="30"/>
          <w:szCs w:val="30"/>
        </w:rPr>
        <w:t>挂牌条件和相关机制。</w:t>
      </w:r>
      <w:r w:rsidR="00B466DA">
        <w:rPr>
          <w:rFonts w:ascii="仿宋" w:eastAsia="仿宋" w:hAnsi="仿宋" w:hint="eastAsia"/>
          <w:color w:val="000000"/>
          <w:sz w:val="30"/>
          <w:szCs w:val="30"/>
        </w:rPr>
        <w:t>（1</w:t>
      </w:r>
      <w:r w:rsidR="00B466DA">
        <w:rPr>
          <w:rFonts w:ascii="仿宋" w:eastAsia="仿宋" w:hAnsi="仿宋"/>
          <w:color w:val="000000"/>
          <w:sz w:val="30"/>
          <w:szCs w:val="30"/>
        </w:rPr>
        <w:t>0</w:t>
      </w:r>
      <w:r w:rsidR="00B466DA">
        <w:rPr>
          <w:rFonts w:ascii="仿宋" w:eastAsia="仿宋" w:hAnsi="仿宋" w:hint="eastAsia"/>
          <w:color w:val="000000"/>
          <w:sz w:val="30"/>
          <w:szCs w:val="30"/>
        </w:rPr>
        <w:t>分钟</w:t>
      </w:r>
      <w:r w:rsidR="00B466DA">
        <w:rPr>
          <w:rFonts w:ascii="仿宋" w:eastAsia="仿宋" w:hAnsi="仿宋"/>
          <w:color w:val="000000"/>
          <w:sz w:val="30"/>
          <w:szCs w:val="30"/>
        </w:rPr>
        <w:t>）</w:t>
      </w:r>
    </w:p>
    <w:p w:rsidR="00B466DA" w:rsidRPr="00656A55" w:rsidRDefault="00B935D2" w:rsidP="00656A55">
      <w:pPr>
        <w:adjustRightInd w:val="0"/>
        <w:snapToGrid w:val="0"/>
        <w:spacing w:line="560" w:lineRule="exact"/>
        <w:ind w:leftChars="199" w:left="569" w:hangingChars="50" w:hanging="151"/>
        <w:jc w:val="left"/>
        <w:rPr>
          <w:rFonts w:ascii="楷体" w:eastAsia="楷体" w:hAnsi="楷体"/>
          <w:b/>
          <w:color w:val="000000"/>
          <w:sz w:val="30"/>
          <w:szCs w:val="30"/>
        </w:rPr>
      </w:pPr>
      <w:r w:rsidRPr="00656A55">
        <w:rPr>
          <w:rFonts w:ascii="楷体" w:eastAsia="楷体" w:hAnsi="楷体" w:hint="eastAsia"/>
          <w:b/>
          <w:color w:val="000000"/>
          <w:sz w:val="30"/>
          <w:szCs w:val="30"/>
        </w:rPr>
        <w:t>（</w:t>
      </w:r>
      <w:r w:rsidRPr="00656A55">
        <w:rPr>
          <w:rFonts w:ascii="楷体" w:eastAsia="楷体" w:hAnsi="楷体"/>
          <w:b/>
          <w:color w:val="000000"/>
          <w:sz w:val="30"/>
          <w:szCs w:val="30"/>
        </w:rPr>
        <w:t>二</w:t>
      </w:r>
      <w:r w:rsidR="00950156" w:rsidRPr="00656A55">
        <w:rPr>
          <w:rFonts w:ascii="楷体" w:eastAsia="楷体" w:hAnsi="楷体" w:hint="eastAsia"/>
          <w:b/>
          <w:color w:val="000000"/>
          <w:sz w:val="30"/>
          <w:szCs w:val="30"/>
        </w:rPr>
        <w:t>）现场交流对接</w:t>
      </w:r>
      <w:r w:rsidR="00B466DA" w:rsidRPr="00656A55">
        <w:rPr>
          <w:rFonts w:ascii="楷体" w:eastAsia="楷体" w:hAnsi="楷体" w:hint="eastAsia"/>
          <w:b/>
          <w:color w:val="000000"/>
          <w:sz w:val="30"/>
          <w:szCs w:val="30"/>
        </w:rPr>
        <w:t>（15:00-</w:t>
      </w:r>
      <w:r w:rsidR="00B466DA" w:rsidRPr="00656A55">
        <w:rPr>
          <w:rFonts w:ascii="楷体" w:eastAsia="楷体" w:hAnsi="楷体"/>
          <w:b/>
          <w:color w:val="000000"/>
          <w:sz w:val="30"/>
          <w:szCs w:val="30"/>
        </w:rPr>
        <w:t>16</w:t>
      </w:r>
      <w:r w:rsidR="00B466DA" w:rsidRPr="00656A55">
        <w:rPr>
          <w:rFonts w:ascii="楷体" w:eastAsia="楷体" w:hAnsi="楷体" w:hint="eastAsia"/>
          <w:b/>
          <w:color w:val="000000"/>
          <w:sz w:val="30"/>
          <w:szCs w:val="30"/>
        </w:rPr>
        <w:t>:00</w:t>
      </w:r>
      <w:r w:rsidR="00B466DA" w:rsidRPr="00656A55">
        <w:rPr>
          <w:rFonts w:ascii="楷体" w:eastAsia="楷体" w:hAnsi="楷体"/>
          <w:b/>
          <w:color w:val="000000"/>
          <w:sz w:val="30"/>
          <w:szCs w:val="30"/>
        </w:rPr>
        <w:t>）</w:t>
      </w:r>
    </w:p>
    <w:p w:rsidR="00B466DA" w:rsidRDefault="00B466DA" w:rsidP="00656A55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银行信贷</w:t>
      </w:r>
      <w:r>
        <w:rPr>
          <w:rFonts w:ascii="仿宋" w:eastAsia="仿宋" w:hAnsi="仿宋" w:hint="eastAsia"/>
          <w:color w:val="000000"/>
          <w:sz w:val="30"/>
          <w:szCs w:val="30"/>
        </w:rPr>
        <w:t>对接</w:t>
      </w:r>
      <w:r>
        <w:rPr>
          <w:rFonts w:ascii="仿宋" w:eastAsia="仿宋" w:hAnsi="仿宋"/>
          <w:color w:val="000000"/>
          <w:sz w:val="30"/>
          <w:szCs w:val="30"/>
        </w:rPr>
        <w:t>区</w:t>
      </w:r>
      <w:r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95413" w:rsidRPr="00853D68">
        <w:rPr>
          <w:rFonts w:ascii="仿宋" w:eastAsia="仿宋" w:hAnsi="仿宋" w:hint="eastAsia"/>
          <w:sz w:val="30"/>
          <w:szCs w:val="30"/>
        </w:rPr>
        <w:t>区科委</w:t>
      </w:r>
      <w:r>
        <w:rPr>
          <w:rFonts w:ascii="仿宋" w:eastAsia="仿宋" w:hAnsi="仿宋" w:hint="eastAsia"/>
          <w:color w:val="000000"/>
          <w:sz w:val="30"/>
          <w:szCs w:val="30"/>
        </w:rPr>
        <w:t>215会议室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(中国</w:t>
      </w:r>
      <w:r w:rsidR="00CE2118">
        <w:rPr>
          <w:rFonts w:ascii="仿宋" w:eastAsia="仿宋" w:hAnsi="仿宋"/>
          <w:color w:val="000000"/>
          <w:sz w:val="30"/>
          <w:szCs w:val="30"/>
        </w:rPr>
        <w:t>银行、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上海</w:t>
      </w:r>
      <w:r w:rsidR="00CE2118">
        <w:rPr>
          <w:rFonts w:ascii="仿宋" w:eastAsia="仿宋" w:hAnsi="仿宋"/>
          <w:color w:val="000000"/>
          <w:sz w:val="30"/>
          <w:szCs w:val="30"/>
        </w:rPr>
        <w:t>农商银行、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上海</w:t>
      </w:r>
      <w:r w:rsidR="00CE2118">
        <w:rPr>
          <w:rFonts w:ascii="仿宋" w:eastAsia="仿宋" w:hAnsi="仿宋"/>
          <w:color w:val="000000"/>
          <w:sz w:val="30"/>
          <w:szCs w:val="30"/>
        </w:rPr>
        <w:t>银行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E2118">
        <w:rPr>
          <w:rFonts w:ascii="仿宋" w:eastAsia="仿宋" w:hAnsi="仿宋"/>
          <w:color w:val="000000"/>
          <w:sz w:val="30"/>
          <w:szCs w:val="30"/>
        </w:rPr>
        <w:t>浦发银行、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杭州</w:t>
      </w:r>
      <w:r w:rsidR="00CE2118">
        <w:rPr>
          <w:rFonts w:ascii="仿宋" w:eastAsia="仿宋" w:hAnsi="仿宋"/>
          <w:color w:val="000000"/>
          <w:sz w:val="30"/>
          <w:szCs w:val="30"/>
        </w:rPr>
        <w:t>银行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等)；</w:t>
      </w:r>
    </w:p>
    <w:p w:rsidR="00B466DA" w:rsidRDefault="00B466DA" w:rsidP="00656A55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</w:t>
      </w:r>
      <w:r>
        <w:rPr>
          <w:rFonts w:ascii="仿宋" w:eastAsia="仿宋" w:hAnsi="仿宋"/>
          <w:color w:val="000000"/>
          <w:sz w:val="30"/>
          <w:szCs w:val="30"/>
        </w:rPr>
        <w:t>公益基金</w:t>
      </w:r>
      <w:r w:rsidR="008A2CBB">
        <w:rPr>
          <w:rFonts w:ascii="仿宋" w:eastAsia="仿宋" w:hAnsi="仿宋" w:hint="eastAsia"/>
          <w:color w:val="000000"/>
          <w:sz w:val="30"/>
          <w:szCs w:val="30"/>
        </w:rPr>
        <w:t>、担保</w:t>
      </w:r>
      <w:r w:rsidR="008A2CBB">
        <w:rPr>
          <w:rFonts w:ascii="仿宋" w:eastAsia="仿宋" w:hAnsi="仿宋"/>
          <w:color w:val="000000"/>
          <w:sz w:val="30"/>
          <w:szCs w:val="30"/>
        </w:rPr>
        <w:t>机构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对接</w:t>
      </w:r>
      <w:r w:rsidR="008A2CBB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95413" w:rsidRPr="00853D68">
        <w:rPr>
          <w:rFonts w:ascii="仿宋" w:eastAsia="仿宋" w:hAnsi="仿宋" w:hint="eastAsia"/>
          <w:sz w:val="30"/>
          <w:szCs w:val="30"/>
        </w:rPr>
        <w:t>区科委</w:t>
      </w:r>
      <w:r w:rsidR="008A2CBB">
        <w:rPr>
          <w:rFonts w:ascii="仿宋" w:eastAsia="仿宋" w:hAnsi="仿宋" w:hint="eastAsia"/>
          <w:color w:val="000000"/>
          <w:sz w:val="30"/>
          <w:szCs w:val="30"/>
        </w:rPr>
        <w:t>311会议室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（YB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紫竹办、</w:t>
      </w:r>
      <w:r w:rsidR="00CD60EB">
        <w:rPr>
          <w:rFonts w:ascii="仿宋" w:eastAsia="仿宋" w:hAnsi="仿宋"/>
          <w:color w:val="000000"/>
          <w:sz w:val="30"/>
          <w:szCs w:val="30"/>
        </w:rPr>
        <w:t>中</w:t>
      </w:r>
      <w:r w:rsidR="00CD60EB">
        <w:rPr>
          <w:rFonts w:ascii="仿宋" w:eastAsia="仿宋" w:hAnsi="仿宋" w:hint="eastAsia"/>
          <w:color w:val="000000"/>
          <w:sz w:val="30"/>
          <w:szCs w:val="30"/>
        </w:rPr>
        <w:t>兴</w:t>
      </w:r>
      <w:r w:rsidR="00CE2118">
        <w:rPr>
          <w:rFonts w:ascii="仿宋" w:eastAsia="仿宋" w:hAnsi="仿宋"/>
          <w:color w:val="000000"/>
          <w:sz w:val="30"/>
          <w:szCs w:val="30"/>
        </w:rPr>
        <w:t>力合担保公司等）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8A2CBB" w:rsidRDefault="008A2CBB" w:rsidP="00656A55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天使投资机构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对接</w:t>
      </w:r>
      <w:r>
        <w:rPr>
          <w:rFonts w:ascii="仿宋" w:eastAsia="仿宋" w:hAnsi="仿宋"/>
          <w:color w:val="000000"/>
          <w:sz w:val="30"/>
          <w:szCs w:val="30"/>
        </w:rPr>
        <w:t>在</w:t>
      </w:r>
      <w:r w:rsidR="00395413" w:rsidRPr="00853D68">
        <w:rPr>
          <w:rFonts w:ascii="仿宋" w:eastAsia="仿宋" w:hAnsi="仿宋" w:hint="eastAsia"/>
          <w:sz w:val="30"/>
          <w:szCs w:val="30"/>
        </w:rPr>
        <w:t>区科委</w:t>
      </w:r>
      <w:r>
        <w:rPr>
          <w:rFonts w:ascii="仿宋" w:eastAsia="仿宋" w:hAnsi="仿宋" w:hint="eastAsia"/>
          <w:color w:val="000000"/>
          <w:sz w:val="30"/>
          <w:szCs w:val="30"/>
        </w:rPr>
        <w:t>313会议室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上海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创业</w:t>
      </w:r>
      <w:r w:rsidR="00CE2118">
        <w:rPr>
          <w:rFonts w:ascii="仿宋" w:eastAsia="仿宋" w:hAnsi="仿宋"/>
          <w:color w:val="000000"/>
          <w:sz w:val="30"/>
          <w:szCs w:val="30"/>
        </w:rPr>
        <w:t>接力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集团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CE2118">
        <w:rPr>
          <w:rFonts w:ascii="仿宋" w:eastAsia="仿宋" w:hAnsi="仿宋"/>
          <w:color w:val="000000"/>
          <w:sz w:val="30"/>
          <w:szCs w:val="30"/>
        </w:rPr>
        <w:t>上海市天使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投资引导</w:t>
      </w:r>
      <w:r w:rsidR="00CE2118">
        <w:rPr>
          <w:rFonts w:ascii="仿宋" w:eastAsia="仿宋" w:hAnsi="仿宋"/>
          <w:color w:val="000000"/>
          <w:sz w:val="30"/>
          <w:szCs w:val="30"/>
        </w:rPr>
        <w:t>基金</w:t>
      </w:r>
      <w:r w:rsidR="00395413">
        <w:rPr>
          <w:rFonts w:ascii="仿宋" w:eastAsia="仿宋" w:hAnsi="仿宋" w:hint="eastAsia"/>
          <w:color w:val="000000"/>
          <w:sz w:val="30"/>
          <w:szCs w:val="30"/>
        </w:rPr>
        <w:t>及子基金管理机构</w:t>
      </w:r>
      <w:r w:rsidR="00CE2118">
        <w:rPr>
          <w:rFonts w:ascii="仿宋" w:eastAsia="仿宋" w:hAnsi="仿宋"/>
          <w:color w:val="000000"/>
          <w:sz w:val="30"/>
          <w:szCs w:val="30"/>
        </w:rPr>
        <w:t>等）</w:t>
      </w:r>
      <w:r w:rsidR="00CE2118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CE2118" w:rsidRDefault="00CE2118" w:rsidP="00410509">
      <w:pPr>
        <w:adjustRightInd w:val="0"/>
        <w:snapToGrid w:val="0"/>
        <w:spacing w:line="560" w:lineRule="exact"/>
        <w:ind w:firstLine="418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CE2118" w:rsidRDefault="00950156" w:rsidP="00410509">
      <w:pPr>
        <w:adjustRightInd w:val="0"/>
        <w:snapToGrid w:val="0"/>
        <w:spacing w:line="560" w:lineRule="exact"/>
        <w:ind w:left="420"/>
        <w:rPr>
          <w:rFonts w:ascii="仿宋" w:eastAsia="仿宋" w:hAnsi="仿宋"/>
          <w:color w:val="000000"/>
          <w:sz w:val="30"/>
          <w:szCs w:val="30"/>
        </w:rPr>
      </w:pPr>
      <w:r w:rsidRPr="00853D68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 xml:space="preserve">区科委科技创新服务中心  </w:t>
      </w:r>
      <w:r w:rsidRPr="00853D68">
        <w:rPr>
          <w:rFonts w:ascii="仿宋" w:eastAsia="仿宋" w:hAnsi="仿宋" w:hint="eastAsia"/>
          <w:color w:val="000000"/>
          <w:sz w:val="30"/>
          <w:szCs w:val="30"/>
        </w:rPr>
        <w:t>徐枫；</w:t>
      </w:r>
    </w:p>
    <w:p w:rsidR="00CE2118" w:rsidRDefault="00950156" w:rsidP="00410509">
      <w:pPr>
        <w:adjustRightInd w:val="0"/>
        <w:snapToGrid w:val="0"/>
        <w:spacing w:line="560" w:lineRule="exact"/>
        <w:ind w:left="420"/>
        <w:rPr>
          <w:rFonts w:ascii="仿宋" w:eastAsia="仿宋" w:hAnsi="仿宋"/>
          <w:color w:val="000000"/>
          <w:sz w:val="30"/>
          <w:szCs w:val="30"/>
        </w:rPr>
      </w:pPr>
      <w:r w:rsidRPr="00853D68">
        <w:rPr>
          <w:rFonts w:ascii="仿宋" w:eastAsia="仿宋" w:hAnsi="仿宋" w:hint="eastAsia"/>
          <w:color w:val="000000"/>
          <w:sz w:val="30"/>
          <w:szCs w:val="30"/>
        </w:rPr>
        <w:t>联系电话：64983600；</w:t>
      </w:r>
    </w:p>
    <w:p w:rsidR="008A2CBB" w:rsidRDefault="00950156" w:rsidP="00656A55">
      <w:pPr>
        <w:adjustRightInd w:val="0"/>
        <w:snapToGrid w:val="0"/>
        <w:spacing w:line="560" w:lineRule="exact"/>
        <w:ind w:firstLineChars="150" w:firstLine="450"/>
        <w:rPr>
          <w:rFonts w:ascii="仿宋" w:eastAsia="仿宋" w:hAnsi="仿宋"/>
          <w:color w:val="00B0F0"/>
          <w:sz w:val="30"/>
          <w:szCs w:val="30"/>
        </w:rPr>
      </w:pPr>
      <w:r w:rsidRPr="00853D68">
        <w:rPr>
          <w:rFonts w:ascii="仿宋" w:eastAsia="仿宋" w:hAnsi="仿宋" w:hint="eastAsia"/>
          <w:color w:val="000000"/>
          <w:sz w:val="30"/>
          <w:szCs w:val="30"/>
        </w:rPr>
        <w:t>电子邮箱：</w:t>
      </w:r>
      <w:r w:rsidRPr="00B935D2">
        <w:rPr>
          <w:rFonts w:ascii="仿宋" w:eastAsia="仿宋" w:hAnsi="仿宋"/>
          <w:sz w:val="30"/>
          <w:szCs w:val="30"/>
        </w:rPr>
        <w:t>xu_f</w:t>
      </w:r>
      <w:r w:rsidRPr="00B935D2">
        <w:rPr>
          <w:rFonts w:ascii="仿宋" w:eastAsia="仿宋" w:hAnsi="仿宋" w:hint="eastAsia"/>
          <w:sz w:val="30"/>
          <w:szCs w:val="30"/>
        </w:rPr>
        <w:t>eng@shmh.gov.cn</w:t>
      </w:r>
    </w:p>
    <w:p w:rsidR="00134D96" w:rsidRPr="00134D96" w:rsidRDefault="00134D96" w:rsidP="00656A55">
      <w:pPr>
        <w:adjustRightInd w:val="0"/>
        <w:snapToGrid w:val="0"/>
        <w:spacing w:line="560" w:lineRule="exact"/>
        <w:ind w:firstLineChars="150" w:firstLine="452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134D96">
        <w:rPr>
          <w:rFonts w:ascii="仿宋" w:eastAsia="仿宋" w:hAnsi="仿宋" w:hint="eastAsia"/>
          <w:b/>
          <w:color w:val="000000"/>
          <w:sz w:val="30"/>
          <w:szCs w:val="30"/>
        </w:rPr>
        <w:t>请参会企业</w:t>
      </w:r>
      <w:r w:rsidRPr="00134D96">
        <w:rPr>
          <w:rFonts w:ascii="仿宋" w:eastAsia="仿宋" w:hAnsi="仿宋"/>
          <w:b/>
          <w:color w:val="000000"/>
          <w:sz w:val="30"/>
          <w:szCs w:val="30"/>
        </w:rPr>
        <w:t>和金融机构填写回执</w:t>
      </w:r>
      <w:r w:rsidRPr="00134D96">
        <w:rPr>
          <w:rFonts w:ascii="仿宋" w:eastAsia="仿宋" w:hAnsi="仿宋" w:hint="eastAsia"/>
          <w:b/>
          <w:color w:val="000000"/>
          <w:sz w:val="30"/>
          <w:szCs w:val="30"/>
        </w:rPr>
        <w:t>，</w:t>
      </w:r>
      <w:r w:rsidRPr="00134D96">
        <w:rPr>
          <w:rFonts w:ascii="仿宋" w:eastAsia="仿宋" w:hAnsi="仿宋"/>
          <w:b/>
          <w:color w:val="000000"/>
          <w:sz w:val="30"/>
          <w:szCs w:val="30"/>
        </w:rPr>
        <w:t>并</w:t>
      </w:r>
      <w:r w:rsidRPr="00134D96">
        <w:rPr>
          <w:rFonts w:ascii="仿宋" w:eastAsia="仿宋" w:hAnsi="仿宋" w:hint="eastAsia"/>
          <w:b/>
          <w:color w:val="000000"/>
          <w:sz w:val="30"/>
          <w:szCs w:val="30"/>
        </w:rPr>
        <w:t>电子</w:t>
      </w:r>
      <w:r w:rsidRPr="00134D96">
        <w:rPr>
          <w:rFonts w:ascii="仿宋" w:eastAsia="仿宋" w:hAnsi="仿宋"/>
          <w:b/>
          <w:color w:val="000000"/>
          <w:sz w:val="30"/>
          <w:szCs w:val="30"/>
        </w:rPr>
        <w:t>邮件给联系人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。</w:t>
      </w:r>
    </w:p>
    <w:p w:rsidR="00B935D2" w:rsidRPr="00134D96" w:rsidRDefault="00B935D2" w:rsidP="00410509">
      <w:pPr>
        <w:adjustRightInd w:val="0"/>
        <w:snapToGrid w:val="0"/>
        <w:spacing w:line="560" w:lineRule="exact"/>
        <w:ind w:left="420"/>
        <w:rPr>
          <w:rFonts w:ascii="仿宋" w:eastAsia="仿宋" w:hAnsi="仿宋"/>
          <w:color w:val="000000"/>
          <w:sz w:val="30"/>
          <w:szCs w:val="30"/>
        </w:rPr>
      </w:pPr>
    </w:p>
    <w:p w:rsidR="00950156" w:rsidRDefault="00950156" w:rsidP="00410509">
      <w:pPr>
        <w:adjustRightInd w:val="0"/>
        <w:snapToGrid w:val="0"/>
        <w:spacing w:line="560" w:lineRule="exact"/>
        <w:ind w:left="4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备注</w:t>
      </w:r>
      <w:r>
        <w:rPr>
          <w:rFonts w:ascii="仿宋" w:eastAsia="仿宋" w:hAnsi="仿宋"/>
          <w:color w:val="000000"/>
          <w:sz w:val="30"/>
          <w:szCs w:val="30"/>
        </w:rPr>
        <w:t>：因会场停车位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限制</w:t>
      </w:r>
      <w:r>
        <w:rPr>
          <w:rFonts w:ascii="仿宋" w:eastAsia="仿宋" w:hAnsi="仿宋"/>
          <w:color w:val="000000"/>
          <w:sz w:val="30"/>
          <w:szCs w:val="30"/>
        </w:rPr>
        <w:t>，故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参会人员</w:t>
      </w:r>
      <w:r w:rsidR="00656A55">
        <w:rPr>
          <w:rFonts w:ascii="仿宋" w:eastAsia="仿宋" w:hAnsi="仿宋"/>
          <w:color w:val="000000"/>
          <w:sz w:val="30"/>
          <w:szCs w:val="30"/>
        </w:rPr>
        <w:t>将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车辆</w:t>
      </w:r>
      <w:r>
        <w:rPr>
          <w:rFonts w:ascii="仿宋" w:eastAsia="仿宋" w:hAnsi="仿宋"/>
          <w:color w:val="000000"/>
          <w:sz w:val="30"/>
          <w:szCs w:val="30"/>
        </w:rPr>
        <w:t>停在</w:t>
      </w:r>
      <w:r w:rsidR="00656A55">
        <w:rPr>
          <w:rFonts w:ascii="仿宋" w:eastAsia="仿宋" w:hAnsi="仿宋" w:hint="eastAsia"/>
          <w:color w:val="000000"/>
          <w:sz w:val="30"/>
          <w:szCs w:val="30"/>
        </w:rPr>
        <w:t>科委</w:t>
      </w:r>
      <w:r>
        <w:rPr>
          <w:rFonts w:ascii="仿宋" w:eastAsia="仿宋" w:hAnsi="仿宋"/>
          <w:color w:val="000000"/>
          <w:sz w:val="30"/>
          <w:szCs w:val="30"/>
        </w:rPr>
        <w:t>对面的智慧园停车场</w:t>
      </w:r>
      <w:r>
        <w:rPr>
          <w:rFonts w:ascii="仿宋" w:eastAsia="仿宋" w:hAnsi="仿宋" w:hint="eastAsia"/>
          <w:color w:val="000000"/>
          <w:sz w:val="30"/>
          <w:szCs w:val="30"/>
        </w:rPr>
        <w:t>或</w:t>
      </w:r>
      <w:r>
        <w:rPr>
          <w:rFonts w:ascii="仿宋" w:eastAsia="仿宋" w:hAnsi="仿宋"/>
          <w:color w:val="000000"/>
          <w:sz w:val="30"/>
          <w:szCs w:val="30"/>
        </w:rPr>
        <w:t>乘坐公共交通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A2CBB" w:rsidRDefault="008A2CBB" w:rsidP="00410509">
      <w:pPr>
        <w:adjustRightInd w:val="0"/>
        <w:snapToGrid w:val="0"/>
        <w:spacing w:line="560" w:lineRule="exact"/>
        <w:ind w:left="420"/>
        <w:rPr>
          <w:rFonts w:ascii="仿宋" w:eastAsia="仿宋" w:hAnsi="仿宋"/>
          <w:sz w:val="30"/>
          <w:szCs w:val="30"/>
        </w:rPr>
      </w:pPr>
    </w:p>
    <w:p w:rsidR="00950156" w:rsidRPr="00853D68" w:rsidRDefault="008A2CBB" w:rsidP="00410509">
      <w:pPr>
        <w:spacing w:line="560" w:lineRule="exact"/>
        <w:ind w:right="280" w:firstLine="57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闵行区科学</w:t>
      </w:r>
      <w:r>
        <w:rPr>
          <w:rFonts w:ascii="仿宋" w:eastAsia="仿宋" w:hAnsi="仿宋"/>
          <w:sz w:val="30"/>
          <w:szCs w:val="30"/>
        </w:rPr>
        <w:t>技术委员会</w:t>
      </w:r>
    </w:p>
    <w:p w:rsidR="00950156" w:rsidRDefault="00950156" w:rsidP="00656A55">
      <w:pPr>
        <w:spacing w:line="560" w:lineRule="exact"/>
        <w:ind w:right="450" w:firstLine="570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15</w:t>
      </w:r>
      <w:r w:rsidRPr="006207F1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5</w:t>
      </w:r>
      <w:r w:rsidRPr="006207F1">
        <w:rPr>
          <w:rFonts w:asciiTheme="minorEastAsia" w:hAnsiTheme="minorEastAsia" w:hint="eastAsia"/>
          <w:sz w:val="30"/>
          <w:szCs w:val="30"/>
        </w:rPr>
        <w:t>月</w:t>
      </w:r>
      <w:r w:rsidR="00B935D2">
        <w:rPr>
          <w:rFonts w:asciiTheme="minorEastAsia" w:hAnsiTheme="minorEastAsia" w:hint="eastAsia"/>
          <w:sz w:val="30"/>
          <w:szCs w:val="30"/>
        </w:rPr>
        <w:t>7</w:t>
      </w:r>
      <w:r w:rsidRPr="006207F1">
        <w:rPr>
          <w:rFonts w:asciiTheme="minorEastAsia" w:hAnsiTheme="minorEastAsia" w:hint="eastAsia"/>
          <w:sz w:val="30"/>
          <w:szCs w:val="30"/>
        </w:rPr>
        <w:t>日</w:t>
      </w:r>
    </w:p>
    <w:p w:rsidR="00B935D2" w:rsidRDefault="00B935D2" w:rsidP="00950156">
      <w:pPr>
        <w:ind w:right="300" w:firstLine="570"/>
        <w:jc w:val="right"/>
        <w:rPr>
          <w:rFonts w:asciiTheme="minorEastAsia" w:hAnsiTheme="minorEastAsia"/>
          <w:sz w:val="30"/>
          <w:szCs w:val="30"/>
        </w:rPr>
      </w:pPr>
    </w:p>
    <w:p w:rsidR="00656A55" w:rsidRDefault="00656A55" w:rsidP="00950156">
      <w:pPr>
        <w:ind w:right="300" w:firstLine="570"/>
        <w:jc w:val="right"/>
        <w:rPr>
          <w:rFonts w:asciiTheme="minorEastAsia" w:hAnsiTheme="minorEastAsia"/>
          <w:sz w:val="30"/>
          <w:szCs w:val="30"/>
        </w:rPr>
      </w:pPr>
    </w:p>
    <w:p w:rsidR="00656A55" w:rsidRDefault="00656A55" w:rsidP="00950156">
      <w:pPr>
        <w:ind w:right="300" w:firstLine="570"/>
        <w:jc w:val="right"/>
        <w:rPr>
          <w:rFonts w:asciiTheme="minorEastAsia" w:hAnsiTheme="minorEastAsia"/>
          <w:sz w:val="30"/>
          <w:szCs w:val="30"/>
        </w:rPr>
      </w:pPr>
    </w:p>
    <w:p w:rsidR="00656A55" w:rsidRDefault="00656A55" w:rsidP="00950156">
      <w:pPr>
        <w:ind w:right="300" w:firstLine="570"/>
        <w:jc w:val="right"/>
        <w:rPr>
          <w:rFonts w:asciiTheme="minorEastAsia" w:hAnsiTheme="minorEastAsia"/>
          <w:sz w:val="30"/>
          <w:szCs w:val="30"/>
        </w:rPr>
      </w:pPr>
    </w:p>
    <w:p w:rsidR="00950156" w:rsidRPr="006051DB" w:rsidRDefault="00950156" w:rsidP="0095015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</w:t>
      </w:r>
      <w:r w:rsidRPr="006051DB">
        <w:rPr>
          <w:rFonts w:ascii="黑体" w:eastAsia="黑体" w:hAnsi="黑体" w:hint="eastAsia"/>
          <w:sz w:val="36"/>
          <w:szCs w:val="36"/>
        </w:rPr>
        <w:t>会</w:t>
      </w:r>
      <w:r w:rsidRPr="006051DB">
        <w:rPr>
          <w:rFonts w:ascii="黑体" w:eastAsia="黑体" w:hAnsi="黑体"/>
          <w:sz w:val="36"/>
          <w:szCs w:val="36"/>
        </w:rPr>
        <w:t>企业</w:t>
      </w:r>
      <w:r w:rsidRPr="006051DB">
        <w:rPr>
          <w:rFonts w:ascii="黑体" w:eastAsia="黑体" w:hAnsi="黑体" w:hint="eastAsia"/>
          <w:sz w:val="36"/>
          <w:szCs w:val="36"/>
        </w:rPr>
        <w:t>回执</w:t>
      </w:r>
    </w:p>
    <w:p w:rsidR="00950156" w:rsidRPr="003B63A4" w:rsidRDefault="00950156" w:rsidP="00950156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830"/>
        <w:gridCol w:w="1486"/>
        <w:gridCol w:w="1755"/>
        <w:gridCol w:w="1676"/>
      </w:tblGrid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所属园区</w:t>
            </w: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656D4">
              <w:rPr>
                <w:rFonts w:ascii="仿宋_GB2312" w:eastAsia="仿宋_GB2312" w:hint="eastAsia"/>
                <w:sz w:val="30"/>
                <w:szCs w:val="30"/>
              </w:rPr>
              <w:t>企业</w:t>
            </w:r>
            <w:r w:rsidRPr="002656D4">
              <w:rPr>
                <w:rFonts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656D4">
              <w:rPr>
                <w:rFonts w:ascii="仿宋_GB2312" w:eastAsia="仿宋_GB2312" w:hint="eastAsia"/>
                <w:sz w:val="30"/>
                <w:szCs w:val="30"/>
              </w:rPr>
              <w:t>参加</w:t>
            </w:r>
            <w:r w:rsidRPr="002656D4">
              <w:rPr>
                <w:rFonts w:ascii="仿宋_GB2312" w:eastAsia="仿宋_GB2312"/>
                <w:sz w:val="30"/>
                <w:szCs w:val="30"/>
              </w:rPr>
              <w:t>人员</w:t>
            </w: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656D4">
              <w:rPr>
                <w:rFonts w:ascii="仿宋_GB2312" w:eastAsia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</w:tr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1555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6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50156" w:rsidRDefault="00950156" w:rsidP="00950156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50156" w:rsidRDefault="00950156" w:rsidP="00950156">
      <w:pPr>
        <w:ind w:right="900"/>
        <w:rPr>
          <w:rFonts w:asciiTheme="minorEastAsia" w:hAnsiTheme="minorEastAsia"/>
          <w:sz w:val="30"/>
          <w:szCs w:val="30"/>
        </w:rPr>
      </w:pPr>
    </w:p>
    <w:p w:rsidR="00950156" w:rsidRDefault="00950156" w:rsidP="00950156">
      <w:pPr>
        <w:ind w:right="900"/>
        <w:rPr>
          <w:rFonts w:asciiTheme="minorEastAsia" w:hAnsiTheme="minorEastAsia"/>
          <w:sz w:val="30"/>
          <w:szCs w:val="30"/>
        </w:rPr>
      </w:pPr>
    </w:p>
    <w:p w:rsidR="00950156" w:rsidRPr="006051DB" w:rsidRDefault="00950156" w:rsidP="0095015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</w:t>
      </w:r>
      <w:r w:rsidRPr="006051DB">
        <w:rPr>
          <w:rFonts w:ascii="黑体" w:eastAsia="黑体" w:hAnsi="黑体" w:hint="eastAsia"/>
          <w:sz w:val="36"/>
          <w:szCs w:val="36"/>
        </w:rPr>
        <w:t>会</w:t>
      </w:r>
      <w:r>
        <w:rPr>
          <w:rFonts w:ascii="黑体" w:eastAsia="黑体" w:hAnsi="黑体" w:hint="eastAsia"/>
          <w:sz w:val="36"/>
          <w:szCs w:val="36"/>
        </w:rPr>
        <w:t>银行或</w:t>
      </w:r>
      <w:r>
        <w:rPr>
          <w:rFonts w:ascii="黑体" w:eastAsia="黑体" w:hAnsi="黑体"/>
          <w:sz w:val="36"/>
          <w:szCs w:val="36"/>
        </w:rPr>
        <w:t>投资公司</w:t>
      </w:r>
      <w:r w:rsidRPr="006051DB">
        <w:rPr>
          <w:rFonts w:ascii="黑体" w:eastAsia="黑体" w:hAnsi="黑体" w:hint="eastAsia"/>
          <w:sz w:val="36"/>
          <w:szCs w:val="36"/>
        </w:rPr>
        <w:t>回执</w:t>
      </w:r>
    </w:p>
    <w:p w:rsidR="00950156" w:rsidRPr="003B63A4" w:rsidRDefault="00950156" w:rsidP="00950156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26"/>
        <w:gridCol w:w="1985"/>
        <w:gridCol w:w="1984"/>
      </w:tblGrid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公司</w:t>
            </w:r>
            <w:r>
              <w:rPr>
                <w:rFonts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656D4">
              <w:rPr>
                <w:rFonts w:ascii="仿宋_GB2312" w:eastAsia="仿宋_GB2312" w:hint="eastAsia"/>
                <w:sz w:val="30"/>
                <w:szCs w:val="30"/>
              </w:rPr>
              <w:t>参加</w:t>
            </w:r>
            <w:r w:rsidRPr="002656D4">
              <w:rPr>
                <w:rFonts w:ascii="仿宋_GB2312" w:eastAsia="仿宋_GB2312"/>
                <w:sz w:val="30"/>
                <w:szCs w:val="30"/>
              </w:rPr>
              <w:t>人员</w:t>
            </w: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</w:tr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50156" w:rsidRPr="002656D4" w:rsidTr="00802346">
        <w:tc>
          <w:tcPr>
            <w:tcW w:w="240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950156" w:rsidRPr="002656D4" w:rsidRDefault="00950156" w:rsidP="00802346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50156" w:rsidRPr="006207F1" w:rsidRDefault="00950156" w:rsidP="00950156">
      <w:pPr>
        <w:ind w:right="300" w:firstLine="570"/>
        <w:jc w:val="right"/>
        <w:rPr>
          <w:rFonts w:asciiTheme="minorEastAsia" w:hAnsiTheme="minorEastAsia"/>
          <w:sz w:val="30"/>
          <w:szCs w:val="30"/>
        </w:rPr>
      </w:pPr>
    </w:p>
    <w:p w:rsidR="00AC2784" w:rsidRDefault="00AC2784"/>
    <w:sectPr w:rsidR="00AC2784" w:rsidSect="0056216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1A" w:rsidRDefault="0089051A" w:rsidP="00410509">
      <w:r>
        <w:separator/>
      </w:r>
    </w:p>
  </w:endnote>
  <w:endnote w:type="continuationSeparator" w:id="0">
    <w:p w:rsidR="0089051A" w:rsidRDefault="0089051A" w:rsidP="0041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1A" w:rsidRDefault="0089051A" w:rsidP="00410509">
      <w:r>
        <w:separator/>
      </w:r>
    </w:p>
  </w:footnote>
  <w:footnote w:type="continuationSeparator" w:id="0">
    <w:p w:rsidR="0089051A" w:rsidRDefault="0089051A" w:rsidP="00410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8C"/>
    <w:multiLevelType w:val="hybridMultilevel"/>
    <w:tmpl w:val="EDBA9FB0"/>
    <w:lvl w:ilvl="0" w:tplc="EC02BE10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31C1651F"/>
    <w:multiLevelType w:val="hybridMultilevel"/>
    <w:tmpl w:val="E5F0CDB2"/>
    <w:lvl w:ilvl="0" w:tplc="43DEF28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156"/>
    <w:rsid w:val="0013275E"/>
    <w:rsid w:val="00134D96"/>
    <w:rsid w:val="00146640"/>
    <w:rsid w:val="00177D1B"/>
    <w:rsid w:val="00263BCA"/>
    <w:rsid w:val="00386088"/>
    <w:rsid w:val="00391BD3"/>
    <w:rsid w:val="00395413"/>
    <w:rsid w:val="003B1F6F"/>
    <w:rsid w:val="00410509"/>
    <w:rsid w:val="0041079E"/>
    <w:rsid w:val="00656A55"/>
    <w:rsid w:val="007F2004"/>
    <w:rsid w:val="0089051A"/>
    <w:rsid w:val="008A2CBB"/>
    <w:rsid w:val="00950156"/>
    <w:rsid w:val="00A85997"/>
    <w:rsid w:val="00AC2784"/>
    <w:rsid w:val="00B466DA"/>
    <w:rsid w:val="00B935D2"/>
    <w:rsid w:val="00BD6DF0"/>
    <w:rsid w:val="00CD60EB"/>
    <w:rsid w:val="00CE2118"/>
    <w:rsid w:val="00E8293F"/>
    <w:rsid w:val="00EA3857"/>
    <w:rsid w:val="00F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56"/>
    <w:pPr>
      <w:ind w:firstLineChars="200" w:firstLine="420"/>
    </w:pPr>
  </w:style>
  <w:style w:type="character" w:styleId="a4">
    <w:name w:val="Hyperlink"/>
    <w:unhideWhenUsed/>
    <w:rsid w:val="00950156"/>
    <w:rPr>
      <w:color w:val="0563C1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B935D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935D2"/>
  </w:style>
  <w:style w:type="paragraph" w:styleId="a6">
    <w:name w:val="header"/>
    <w:basedOn w:val="a"/>
    <w:link w:val="Char0"/>
    <w:uiPriority w:val="99"/>
    <w:semiHidden/>
    <w:unhideWhenUsed/>
    <w:rsid w:val="0041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050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1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10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User</cp:lastModifiedBy>
  <cp:revision>2</cp:revision>
  <dcterms:created xsi:type="dcterms:W3CDTF">2015-05-12T06:59:00Z</dcterms:created>
  <dcterms:modified xsi:type="dcterms:W3CDTF">2015-05-12T06:59:00Z</dcterms:modified>
</cp:coreProperties>
</file>